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CC5FCA" w14:textId="0DE257A9" w:rsidR="0012474A" w:rsidRDefault="0012474A" w:rsidP="0012474A">
      <w:pPr>
        <w:pStyle w:val="Heading1"/>
      </w:pPr>
      <w:r>
        <w:t>$</w:t>
      </w:r>
      <w:proofErr w:type="spellStart"/>
      <w:proofErr w:type="gramStart"/>
      <w:r>
        <w:t>xxxxx</w:t>
      </w:r>
      <w:proofErr w:type="spellEnd"/>
      <w:proofErr w:type="gramEnd"/>
      <w:r>
        <w:t xml:space="preserve"> [</w:t>
      </w:r>
      <w:proofErr w:type="spellStart"/>
      <w:r>
        <w:t>sponsorname</w:t>
      </w:r>
      <w:proofErr w:type="spellEnd"/>
      <w:r>
        <w:t>(s)] Challenge</w:t>
      </w:r>
      <w:r w:rsidR="00EB7180">
        <w:t>/Award</w:t>
      </w:r>
      <w:r w:rsidR="00A75A43">
        <w:t>/Prize</w:t>
      </w:r>
      <w:r>
        <w:t>: Best idea for …/ Develop a …</w:t>
      </w:r>
      <w:r w:rsidR="00EB7180">
        <w:t xml:space="preserve"> / Analyze Data …</w:t>
      </w:r>
    </w:p>
    <w:p w14:paraId="2483D699" w14:textId="77777777" w:rsidR="0012474A" w:rsidRDefault="0012474A" w:rsidP="0012474A"/>
    <w:p w14:paraId="1B1EA3F0" w14:textId="0183E171" w:rsidR="00C113DC" w:rsidRDefault="00C113DC" w:rsidP="00C113DC">
      <w:pPr>
        <w:pStyle w:val="Heading2"/>
      </w:pPr>
      <w:r>
        <w:t>Background and Introduction</w:t>
      </w:r>
    </w:p>
    <w:p w14:paraId="3B6C68D1" w14:textId="77777777" w:rsidR="00C113DC" w:rsidRPr="00C113DC" w:rsidRDefault="00C113DC" w:rsidP="00C113DC"/>
    <w:p w14:paraId="70CC7C21" w14:textId="77777777" w:rsidR="0012474A" w:rsidRDefault="0012474A" w:rsidP="0012474A">
      <w:pPr>
        <w:pStyle w:val="Heading2"/>
      </w:pPr>
      <w:r>
        <w:t>The Challenge</w:t>
      </w:r>
    </w:p>
    <w:p w14:paraId="48FDFFAE" w14:textId="77777777" w:rsidR="00C113DC" w:rsidRDefault="00C113DC" w:rsidP="0012474A">
      <w:pPr>
        <w:pStyle w:val="Heading2"/>
      </w:pPr>
    </w:p>
    <w:p w14:paraId="2262C061" w14:textId="77777777" w:rsidR="0012474A" w:rsidRDefault="0012474A" w:rsidP="0012474A">
      <w:pPr>
        <w:pStyle w:val="Heading2"/>
      </w:pPr>
      <w:r>
        <w:t>The Award(s)/Prize(s)</w:t>
      </w:r>
    </w:p>
    <w:p w14:paraId="417B1D62" w14:textId="77777777" w:rsidR="0012474A" w:rsidRDefault="0012474A"/>
    <w:p w14:paraId="2B2311C5" w14:textId="77777777" w:rsidR="0012474A" w:rsidRDefault="0012474A" w:rsidP="0012474A">
      <w:pPr>
        <w:pStyle w:val="Heading2"/>
      </w:pPr>
      <w:r>
        <w:t>Submission Deadline</w:t>
      </w:r>
    </w:p>
    <w:p w14:paraId="7B6D6BE2" w14:textId="77777777" w:rsidR="0012474A" w:rsidRPr="0012474A" w:rsidRDefault="0012474A" w:rsidP="0012474A"/>
    <w:p w14:paraId="2FD0BB95" w14:textId="77777777" w:rsidR="00CA6D50" w:rsidRDefault="0012474A" w:rsidP="0012474A">
      <w:pPr>
        <w:pStyle w:val="Heading2"/>
      </w:pPr>
      <w:r>
        <w:t>Eligibility and Submission Requirements</w:t>
      </w:r>
    </w:p>
    <w:p w14:paraId="75B90DFB" w14:textId="77777777" w:rsidR="0012474A" w:rsidRDefault="0012474A"/>
    <w:p w14:paraId="575A41A1" w14:textId="77777777" w:rsidR="0012474A" w:rsidRDefault="0012474A" w:rsidP="0012474A">
      <w:pPr>
        <w:pStyle w:val="Heading2"/>
      </w:pPr>
      <w:r>
        <w:t>Judges</w:t>
      </w:r>
    </w:p>
    <w:p w14:paraId="3C94A99C" w14:textId="77777777" w:rsidR="0012474A" w:rsidRDefault="0012474A"/>
    <w:p w14:paraId="2E3BA3A2" w14:textId="77777777" w:rsidR="0012474A" w:rsidRDefault="0012474A" w:rsidP="0012474A">
      <w:pPr>
        <w:pStyle w:val="Heading2"/>
      </w:pPr>
      <w:r>
        <w:t>Judging Criteria</w:t>
      </w:r>
    </w:p>
    <w:p w14:paraId="41014F26" w14:textId="77777777" w:rsidR="0012474A" w:rsidRDefault="0012474A"/>
    <w:p w14:paraId="6A4641B7" w14:textId="77777777" w:rsidR="0012474A" w:rsidRDefault="0012474A" w:rsidP="0012474A">
      <w:pPr>
        <w:pStyle w:val="Heading2"/>
      </w:pPr>
      <w:r>
        <w:t>Winner Selection/Notification</w:t>
      </w:r>
    </w:p>
    <w:p w14:paraId="429D82F1" w14:textId="77777777" w:rsidR="0012474A" w:rsidRDefault="0012474A"/>
    <w:p w14:paraId="62F2E3EB" w14:textId="77777777" w:rsidR="00C113DC" w:rsidRDefault="00C113DC"/>
    <w:p w14:paraId="2FB53523" w14:textId="77777777" w:rsidR="0012474A" w:rsidRDefault="0012474A" w:rsidP="00D37D48">
      <w:pPr>
        <w:pStyle w:val="Heading2"/>
      </w:pPr>
      <w:r>
        <w:t>License and Legal Stuff</w:t>
      </w:r>
    </w:p>
    <w:p w14:paraId="55003A1B" w14:textId="6C239B52" w:rsidR="00EB7180" w:rsidRDefault="00EB7180" w:rsidP="0012474A">
      <w:r>
        <w:t>The following are the generic licensing terms for all submissions to JMIR Challenges. If there are additional legal terms, they are specified in an additional Multimedia Appendix supplied by the sponsor.</w:t>
      </w:r>
    </w:p>
    <w:p w14:paraId="55C45488" w14:textId="77777777" w:rsidR="0012474A" w:rsidRDefault="0012474A" w:rsidP="0012474A">
      <w:r>
        <w:t>Any Individual, Organization, or Group that enters this Contest is referred to in these Terms as an “Entrant.”</w:t>
      </w:r>
    </w:p>
    <w:p w14:paraId="67EBD6EC" w14:textId="77777777" w:rsidR="0012474A" w:rsidRDefault="0012474A" w:rsidP="0012474A">
      <w:r>
        <w:t>“Sponsor” is the individual or organization sponsoring the Contest.</w:t>
      </w:r>
    </w:p>
    <w:p w14:paraId="5DA0FCB1" w14:textId="77777777" w:rsidR="0012474A" w:rsidRDefault="0012474A" w:rsidP="0012474A">
      <w:r>
        <w:t>Employees, officers, directors, members, managers, agents, and representatives of Sponsor and JMIR Publications Inc., and any other entities participating in the design, promotion, marketing, administration, or fulfillment of this Contest, or any of their respective corporate partners, parent companies, divisions, subsidiaries, affiliates, successors in interest, and advertising,</w:t>
      </w:r>
      <w:r w:rsidR="00D37D48">
        <w:t xml:space="preserve"> </w:t>
      </w:r>
      <w:r>
        <w:t>promotion, and public relations agencies (collectively, the “Released Parties”) and any family member</w:t>
      </w:r>
      <w:r w:rsidR="00D37D48">
        <w:t xml:space="preserve"> </w:t>
      </w:r>
      <w:r>
        <w:t>or member of the same household (whether or not related) of any such persons are not eligible to enter or</w:t>
      </w:r>
      <w:r w:rsidR="00D37D48">
        <w:t xml:space="preserve"> </w:t>
      </w:r>
      <w:r>
        <w:t xml:space="preserve">win a prize in this Contest. For purposes of this Contest, the term “family </w:t>
      </w:r>
      <w:r>
        <w:lastRenderedPageBreak/>
        <w:t>members” is defined as any</w:t>
      </w:r>
      <w:r w:rsidR="00D37D48">
        <w:t xml:space="preserve"> </w:t>
      </w:r>
      <w:r>
        <w:t>spouse, partner, parent, legal guardian, child, sibling, grandparent, grandchild, or in-law.</w:t>
      </w:r>
    </w:p>
    <w:p w14:paraId="040AEDCB" w14:textId="77777777" w:rsidR="00D37D48" w:rsidRDefault="00D37D48" w:rsidP="0012474A"/>
    <w:p w14:paraId="00CD78AA" w14:textId="50648C04" w:rsidR="00EB7180" w:rsidRDefault="0012474A" w:rsidP="0012474A">
      <w:pPr>
        <w:rPr>
          <w:rFonts w:ascii="Times" w:eastAsia="Times New Roman" w:hAnsi="Times" w:cs="Times New Roman"/>
          <w:sz w:val="20"/>
          <w:szCs w:val="20"/>
        </w:rPr>
      </w:pPr>
      <w:r w:rsidRPr="0012474A">
        <w:rPr>
          <w:rFonts w:ascii="Times" w:eastAsia="Times New Roman" w:hAnsi="Times" w:cs="Times New Roman"/>
          <w:sz w:val="20"/>
          <w:szCs w:val="20"/>
        </w:rPr>
        <w:t xml:space="preserve">LICENSE: By entering, except where prohibited by law, each Entrant grants to the Released Parties (and their agents, successors, and assigns) the irrevocable, transferable, </w:t>
      </w:r>
      <w:proofErr w:type="spellStart"/>
      <w:r w:rsidRPr="0012474A">
        <w:rPr>
          <w:rFonts w:ascii="Times" w:eastAsia="Times New Roman" w:hAnsi="Times" w:cs="Times New Roman"/>
          <w:sz w:val="20"/>
          <w:szCs w:val="20"/>
        </w:rPr>
        <w:t>sublicensable</w:t>
      </w:r>
      <w:proofErr w:type="spellEnd"/>
      <w:r w:rsidRPr="0012474A">
        <w:rPr>
          <w:rFonts w:ascii="Times" w:eastAsia="Times New Roman" w:hAnsi="Times" w:cs="Times New Roman"/>
          <w:sz w:val="20"/>
          <w:szCs w:val="20"/>
        </w:rPr>
        <w:t xml:space="preserve">, absolute right and permission to use, edit, modify, copy, reproduce, and distribute the Application Package (including the Application, Website, and/or Service) and any other Entrant Content that comprises the Entrant’s Entry in perpetuity and in any medium (including online and in digital media) in any language, throughout the world, for the purposes of evaluating Entries and administering this Contest, including selecting, announcing, and publicizing each winner and its Application, Website and/or Service. </w:t>
      </w:r>
      <w:r w:rsidR="00EB7180">
        <w:rPr>
          <w:rFonts w:ascii="Times" w:eastAsia="Times New Roman" w:hAnsi="Times" w:cs="Times New Roman"/>
          <w:sz w:val="20"/>
          <w:szCs w:val="20"/>
        </w:rPr>
        <w:t xml:space="preserve">In addition, </w:t>
      </w:r>
      <w:r w:rsidR="00EB7180">
        <w:rPr>
          <w:rFonts w:ascii="Times" w:eastAsia="Times New Roman" w:hAnsi="Times" w:cs="Times New Roman"/>
          <w:sz w:val="20"/>
          <w:szCs w:val="20"/>
        </w:rPr>
        <w:t xml:space="preserve">Entrants grant </w:t>
      </w:r>
      <w:r w:rsidR="00EB7180">
        <w:rPr>
          <w:rFonts w:ascii="Times" w:eastAsia="Times New Roman" w:hAnsi="Times" w:cs="Times New Roman"/>
          <w:sz w:val="20"/>
          <w:szCs w:val="20"/>
        </w:rPr>
        <w:t>a non-exclusive, non-revocable</w:t>
      </w:r>
      <w:r w:rsidR="00EB7180">
        <w:rPr>
          <w:rFonts w:ascii="Times" w:eastAsia="Times New Roman" w:hAnsi="Times" w:cs="Times New Roman"/>
          <w:sz w:val="20"/>
          <w:szCs w:val="20"/>
        </w:rPr>
        <w:t xml:space="preserve"> right to JMIR Publications to publish and disseminate their submission under a Creative Commons Attribution license.</w:t>
      </w:r>
      <w:r w:rsidR="00EB7180">
        <w:rPr>
          <w:rFonts w:ascii="Times" w:eastAsia="Times New Roman" w:hAnsi="Times" w:cs="Times New Roman"/>
          <w:sz w:val="20"/>
          <w:szCs w:val="20"/>
        </w:rPr>
        <w:t xml:space="preserve"> </w:t>
      </w:r>
    </w:p>
    <w:p w14:paraId="3C5C4B06" w14:textId="77777777" w:rsidR="00EB7180" w:rsidRDefault="0012474A" w:rsidP="0012474A">
      <w:pPr>
        <w:rPr>
          <w:rFonts w:ascii="Times" w:eastAsia="Times New Roman" w:hAnsi="Times" w:cs="Times New Roman"/>
          <w:sz w:val="20"/>
          <w:szCs w:val="20"/>
        </w:rPr>
      </w:pPr>
      <w:r w:rsidRPr="0012474A">
        <w:rPr>
          <w:rFonts w:ascii="Times" w:eastAsia="Times New Roman" w:hAnsi="Times" w:cs="Times New Roman"/>
          <w:sz w:val="20"/>
          <w:szCs w:val="20"/>
        </w:rPr>
        <w:t xml:space="preserve">Each winner further grants to the Released Parties (and their agents, successors, and assigns) a non-exclusive, irrevocable, worldwide, transferable and </w:t>
      </w:r>
      <w:proofErr w:type="spellStart"/>
      <w:r w:rsidRPr="0012474A">
        <w:rPr>
          <w:rFonts w:ascii="Times" w:eastAsia="Times New Roman" w:hAnsi="Times" w:cs="Times New Roman"/>
          <w:sz w:val="20"/>
          <w:szCs w:val="20"/>
        </w:rPr>
        <w:t>sublicensable</w:t>
      </w:r>
      <w:proofErr w:type="spellEnd"/>
      <w:r w:rsidRPr="0012474A">
        <w:rPr>
          <w:rFonts w:ascii="Times" w:eastAsia="Times New Roman" w:hAnsi="Times" w:cs="Times New Roman"/>
          <w:sz w:val="20"/>
          <w:szCs w:val="20"/>
        </w:rPr>
        <w:t xml:space="preserve"> right and license to use his, her, or its trade names and trademarks (including logos) in connection with this Contest, including for the purposes of announcing and publicizing the winner and his/her/its Application, Website or Service. </w:t>
      </w:r>
    </w:p>
    <w:p w14:paraId="32512FE8" w14:textId="3BB6E94A" w:rsidR="00D37D48" w:rsidRDefault="0012474A" w:rsidP="0012474A">
      <w:pPr>
        <w:rPr>
          <w:rFonts w:ascii="Times" w:eastAsia="Times New Roman" w:hAnsi="Times" w:cs="Times New Roman"/>
          <w:sz w:val="20"/>
          <w:szCs w:val="20"/>
        </w:rPr>
      </w:pPr>
      <w:r w:rsidRPr="0012474A">
        <w:rPr>
          <w:rFonts w:ascii="Times" w:eastAsia="Times New Roman" w:hAnsi="Times" w:cs="Times New Roman"/>
          <w:sz w:val="20"/>
          <w:szCs w:val="20"/>
        </w:rPr>
        <w:t>Each entrant hereby acknowledges and agrees that the relationship between the Entrant and each of the Released Parties is not a confidential, fiduciary, or other special relationship, and that the Entrant’s decision to submit his/her/its Entry for purposes of the Contest does not place any of the Released Parties in a position that is any different from the position held by members of the general public with regard to elements of the Entry (including, without limitation, the Application Package), other than as set forth in these Terms. Each Entrant understands and acknowledges that the Released Parties have wide access to ideas, text, images, code, applications, software, and other creative materials. Each Entrant also acknowledges that many ideas for applications and online services may be competitive with, similar to, or identical to its Application, Website or Service and/or each other in idea, function, components, format, or other respects. Each Entrant acknowledges and agrees that such Entrant</w:t>
      </w:r>
      <w:r w:rsidR="00D37D48">
        <w:rPr>
          <w:rFonts w:ascii="Times" w:eastAsia="Times New Roman" w:hAnsi="Times" w:cs="Times New Roman"/>
          <w:sz w:val="20"/>
          <w:szCs w:val="20"/>
        </w:rPr>
        <w:t xml:space="preserve"> will not be entitled to any </w:t>
      </w:r>
      <w:r w:rsidRPr="0012474A">
        <w:rPr>
          <w:rFonts w:ascii="Times" w:eastAsia="Times New Roman" w:hAnsi="Times" w:cs="Times New Roman"/>
          <w:sz w:val="20"/>
          <w:szCs w:val="20"/>
        </w:rPr>
        <w:t>compensation as a result of any Released Party’s use of any such similar or identical material that has or may come to such Released Party from other sources. Each Entrant acknowledges and agrees that Sponsor does not now and will not have in the future any duty or liability (direct or indirect; vicarious, contributory, or otherwise) with respect to the infringement or protection of the Entrant’s patent, copyright or other proprietary rights in and to his/her/its Entry, including the Application, Website or Service contained or described therein. Each Entrant acknowledges that, with respect to any claim by Entrant relating to or arising out of a Released Party’s actual or alleged exploitation or use of any Entry or other material submitted in connection with the Contest, the damage, if any, thereby caused to the applicable Entrant will not be irreparable or otherwise sufficient to entitle such Entrant to seek injunctive or other equitable relief or in any way enjoin the production, distribution, exhibition, or other exploitation of any Released Party application, service or other property, and Entrant’s rights and remedies in any such event are strictly limited to the right to recover damages, if any, in an action at law.</w:t>
      </w:r>
    </w:p>
    <w:p w14:paraId="6FA7A2BB" w14:textId="77777777" w:rsidR="00D37D48" w:rsidRDefault="0012474A" w:rsidP="0012474A">
      <w:pPr>
        <w:rPr>
          <w:rFonts w:ascii="Times" w:eastAsia="Times New Roman" w:hAnsi="Times" w:cs="Times New Roman"/>
          <w:sz w:val="20"/>
          <w:szCs w:val="20"/>
        </w:rPr>
      </w:pPr>
      <w:r w:rsidRPr="0012474A">
        <w:rPr>
          <w:rFonts w:ascii="Times" w:eastAsia="Times New Roman" w:hAnsi="Times" w:cs="Times New Roman"/>
          <w:sz w:val="20"/>
          <w:szCs w:val="20"/>
        </w:rPr>
        <w:t xml:space="preserve"> </w:t>
      </w:r>
    </w:p>
    <w:p w14:paraId="0D1ADCC4" w14:textId="77777777" w:rsidR="0012474A" w:rsidRPr="0012474A" w:rsidRDefault="0012474A" w:rsidP="0012474A">
      <w:pPr>
        <w:rPr>
          <w:rFonts w:ascii="Times" w:eastAsia="Times New Roman" w:hAnsi="Times" w:cs="Times New Roman"/>
          <w:sz w:val="20"/>
          <w:szCs w:val="20"/>
        </w:rPr>
      </w:pPr>
      <w:r w:rsidRPr="0012474A">
        <w:rPr>
          <w:rFonts w:ascii="Times" w:eastAsia="Times New Roman" w:hAnsi="Times" w:cs="Times New Roman"/>
          <w:sz w:val="20"/>
          <w:szCs w:val="20"/>
        </w:rPr>
        <w:t>LIMITATION OF LIABILITY &amp; DISCLAIMER OF WARRANTIES: NOTHING IN THESE TERMS LIMITS, EXCLUDES, OR MODIFIES OR PURPORTS TO LIMIT, EXCLUDE, OR MODIFY ANY STATUTORY CONSUMER GUARANTEE OR ANY IMPLIED CONDITION OR WARRANTY, THE EXCLUSION OF WHICH FROM THESE TERMS WOULD CONTRAVENE ANY STATUTE OR CAUSE ANY PART OF THESE TERMS TO BE VOID ("NON-EXCLUDABLE GUARANTEES"). SUBJECT TO THE LIMITATIONS IN THE PRECEDING SENTENCE AND TO THE MAXIMUM EXTENT PERMITTED BY ANY MANDATORY PROVISIONS OF APPLICABLE LAW, THE RELEASED PARTIES EXCLUDE FROM THESE TERMS ALL CONDITIONS, WARRANTIES, AND TERMS IMPLIED BY STATUTE, GENERAL LAW, OR CUSTOM, EXCEPT FOR LIABILITY IN RELATION TO A NON-EXCLUDABLE GUARANTEE. SUBJECT TO ANY NON-EXCLUDABLE GUARANTEES, EACH ENTRANT AGREES TO RELEASE, HOLD HARMLESS, AND INDEMNIFY (I.E., DEFEND AND/OR REIMBURSE) THE RELEASED PARTIES FROM ANY LIABILITY WHATSOEVER FOR INJURIES OR DAMAGES OF ANY KIND SUSTAINED IN CONNECTION WITH THE USE, ACCEPTANCE, POSSESSION, MISUSE, OR AWARDING OF A PRIZE OR WHILE PREPARING FOR, PARTICIPATING IN, AND/OR TRAVELING TO OR FROM ANY CONTEST- OR PRIZE-RELATED ACTIVITY, INCLUDING, WITHOUT LIMITATION, ANY INJURY, DAMAGE, DEATH, LOSS, OR ACCIDENT TO PERSON OR PROPERTY (HOWEVER (BUT ONLY IF REQUIRED BY LAW IN YOUR JURISDICTION), THIS RELEASE, HOLD HARMLESS, AND INDEMNIFICATION COMMITMENT DOES NOT APPLY TO CASES OF BODILY INJURY OR LOSS OF LIFE OR TO THE EXTENT THAT ANY DEATH OR PERSONAL INJURY IS CAUSED BY THE NEGLIGENCE OF SPONSOR OR OTHER THIRD PARTY, WHERE LIABILITY TO THE INJURED PARTY CANNOT BE EXCLUDED BY LAW). EACH WINNER AGREES THAT THE PRIZE IS PROVIDED AS-IS WITHOUT ANY WARRANTY, REPRESENTATION, OR GUARANTEE (EXPRESS OR IMPLIED, IN FACT OR IN LAW), WHETHER NOW KNOWN OR HEREINAFTER ENACTED, RELATIVE TO THE USE OR ENJOYMENT OF THE PRIZE, BEYOND ANY NON-EXCLUDABLE GUARANTEES.</w:t>
      </w:r>
    </w:p>
    <w:p w14:paraId="5A94165B" w14:textId="77777777" w:rsidR="0012474A" w:rsidRDefault="0012474A"/>
    <w:p w14:paraId="7E2A8203" w14:textId="77777777" w:rsidR="0012474A" w:rsidRDefault="0012474A"/>
    <w:p w14:paraId="3FCAAEF1" w14:textId="2FF1F067" w:rsidR="0012474A" w:rsidRDefault="00A75A43" w:rsidP="00C113DC">
      <w:pPr>
        <w:pStyle w:val="Heading2"/>
      </w:pPr>
      <w:r>
        <w:t>References</w:t>
      </w:r>
      <w:bookmarkStart w:id="0" w:name="_GoBack"/>
      <w:bookmarkEnd w:id="0"/>
    </w:p>
    <w:p w14:paraId="54E03698" w14:textId="6FA07C07" w:rsidR="00C113DC" w:rsidRDefault="00A75A43">
      <w:r>
        <w:t xml:space="preserve">1. </w:t>
      </w:r>
      <w:proofErr w:type="spellStart"/>
      <w:r>
        <w:t>Eysenbach</w:t>
      </w:r>
      <w:proofErr w:type="spellEnd"/>
      <w:r>
        <w:t xml:space="preserve"> G. References are </w:t>
      </w:r>
      <w:proofErr w:type="gramStart"/>
      <w:r>
        <w:t>optional,</w:t>
      </w:r>
      <w:proofErr w:type="gramEnd"/>
      <w:r>
        <w:t xml:space="preserve"> see JMIR Instructions for Authors for format. PMID</w:t>
      </w:r>
      <w:proofErr w:type="gramStart"/>
      <w:r>
        <w:t>:123456</w:t>
      </w:r>
      <w:proofErr w:type="gramEnd"/>
    </w:p>
    <w:sectPr w:rsidR="00C113DC" w:rsidSect="00CA6D5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74A"/>
    <w:rsid w:val="0012474A"/>
    <w:rsid w:val="00562E84"/>
    <w:rsid w:val="007057E0"/>
    <w:rsid w:val="00A75A43"/>
    <w:rsid w:val="00C113DC"/>
    <w:rsid w:val="00CA6D50"/>
    <w:rsid w:val="00D37D48"/>
    <w:rsid w:val="00EB718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EBF5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474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2474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474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12474A"/>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474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2474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474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12474A"/>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481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1044</Words>
  <Characters>5953</Characters>
  <Application>Microsoft Macintosh Word</Application>
  <DocSecurity>0</DocSecurity>
  <Lines>49</Lines>
  <Paragraphs>13</Paragraphs>
  <ScaleCrop>false</ScaleCrop>
  <Company>JMIR
Dept of Health Policy, Management, Evaluation </Company>
  <LinksUpToDate>false</LinksUpToDate>
  <CharactersWithSpaces>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JMIR</dc:creator>
  <cp:keywords/>
  <dc:description/>
  <cp:lastModifiedBy>JMIR</cp:lastModifiedBy>
  <cp:revision>5</cp:revision>
  <dcterms:created xsi:type="dcterms:W3CDTF">2015-11-25T18:47:00Z</dcterms:created>
  <dcterms:modified xsi:type="dcterms:W3CDTF">2015-12-07T05:20:00Z</dcterms:modified>
</cp:coreProperties>
</file>